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47695" w:rsidRPr="005A04A8" w:rsidP="00C476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04A8">
        <w:rPr>
          <w:rFonts w:ascii="Times New Roman" w:eastAsia="Times New Roman" w:hAnsi="Times New Roman" w:cs="Times New Roman"/>
          <w:color w:val="000000"/>
          <w:sz w:val="26"/>
          <w:szCs w:val="26"/>
        </w:rPr>
        <w:t>Дело №2-876-1703/2024</w:t>
      </w:r>
    </w:p>
    <w:p w:rsidR="00251AA7" w:rsidRPr="005A04A8" w:rsidP="005A04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04A8">
        <w:rPr>
          <w:rFonts w:ascii="Times New Roman" w:eastAsia="Times New Roman" w:hAnsi="Times New Roman" w:cs="Times New Roman"/>
          <w:color w:val="000000"/>
          <w:sz w:val="26"/>
          <w:szCs w:val="26"/>
        </w:rPr>
        <w:t>УИД №86М</w:t>
      </w:r>
      <w:r w:rsidRPr="005A04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Pr="005A04A8">
        <w:rPr>
          <w:rFonts w:ascii="Times New Roman" w:eastAsia="Times New Roman" w:hAnsi="Times New Roman" w:cs="Times New Roman"/>
          <w:color w:val="000000"/>
          <w:sz w:val="26"/>
          <w:szCs w:val="26"/>
        </w:rPr>
        <w:t>0034-01-2024-001607-64</w:t>
      </w:r>
      <w:r w:rsidRPr="005A04A8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                                                                         </w:t>
      </w:r>
    </w:p>
    <w:p w:rsidR="00251AA7" w:rsidRPr="005A04A8" w:rsidP="00251AA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5A04A8">
        <w:rPr>
          <w:rFonts w:ascii="Times New Roman" w:hAnsi="Times New Roman" w:cs="Times New Roman"/>
          <w:sz w:val="26"/>
          <w:szCs w:val="26"/>
        </w:rPr>
        <w:t xml:space="preserve">                                                 РЕШЕНИЕ</w:t>
      </w:r>
    </w:p>
    <w:p w:rsidR="00251AA7" w:rsidRPr="005A04A8" w:rsidP="00251AA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5A04A8">
        <w:rPr>
          <w:rFonts w:ascii="Times New Roman" w:hAnsi="Times New Roman" w:cs="Times New Roman"/>
          <w:sz w:val="26"/>
          <w:szCs w:val="26"/>
        </w:rPr>
        <w:t xml:space="preserve">                                  Именем Российской Федерации</w:t>
      </w:r>
    </w:p>
    <w:p w:rsidR="00251AA7" w:rsidRPr="005A04A8" w:rsidP="00251AA7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4A8">
        <w:rPr>
          <w:rFonts w:ascii="Times New Roman" w:hAnsi="Times New Roman" w:cs="Times New Roman"/>
          <w:sz w:val="26"/>
          <w:szCs w:val="26"/>
        </w:rPr>
        <w:t xml:space="preserve">                                            Резолютивная часть</w:t>
      </w:r>
    </w:p>
    <w:p w:rsidR="00251AA7" w:rsidRPr="005A04A8" w:rsidP="00251AA7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4A8">
        <w:rPr>
          <w:rFonts w:ascii="Times New Roman" w:hAnsi="Times New Roman" w:cs="Times New Roman"/>
          <w:bCs/>
          <w:sz w:val="26"/>
          <w:szCs w:val="26"/>
        </w:rPr>
        <w:t>«13» мая 2024</w:t>
      </w:r>
      <w:r w:rsidRPr="005A04A8">
        <w:rPr>
          <w:rFonts w:ascii="Times New Roman" w:hAnsi="Times New Roman" w:cs="Times New Roman"/>
          <w:bCs/>
          <w:sz w:val="26"/>
          <w:szCs w:val="26"/>
        </w:rPr>
        <w:t xml:space="preserve"> года                                                                       </w:t>
      </w:r>
      <w:r w:rsidRPr="005A04A8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5A0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04A8" w:rsidR="005A04A8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5A04A8">
        <w:rPr>
          <w:rFonts w:ascii="Times New Roman" w:hAnsi="Times New Roman" w:cs="Times New Roman"/>
          <w:bCs/>
          <w:sz w:val="26"/>
          <w:szCs w:val="26"/>
        </w:rPr>
        <w:t xml:space="preserve"> г. Когалым</w:t>
      </w:r>
    </w:p>
    <w:p w:rsidR="00251AA7" w:rsidRPr="005A04A8" w:rsidP="00251AA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5A04A8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A04A8" w:rsidR="00C47695">
        <w:rPr>
          <w:rFonts w:ascii="Times New Roman" w:hAnsi="Times New Roman" w:cs="Times New Roman"/>
          <w:sz w:val="26"/>
          <w:szCs w:val="26"/>
        </w:rPr>
        <w:t xml:space="preserve">И.о. мировой судья судебного участка № 3 Когалымского судебного района Ханты-Мансийского автономного округа-Югры </w:t>
      </w:r>
      <w:r w:rsidRPr="005A04A8">
        <w:rPr>
          <w:rFonts w:ascii="Times New Roman" w:hAnsi="Times New Roman" w:cs="Times New Roman"/>
          <w:sz w:val="26"/>
          <w:szCs w:val="26"/>
        </w:rPr>
        <w:t>Мировой судья судебного участка № 1 Когалымского судебного района Ханты-Мансийского автономного округа-Югры Олькова Н.В.</w:t>
      </w:r>
    </w:p>
    <w:p w:rsidR="00C47695" w:rsidRPr="005A04A8" w:rsidP="00251AA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5A04A8">
        <w:rPr>
          <w:rFonts w:ascii="Times New Roman" w:hAnsi="Times New Roman" w:cs="Times New Roman"/>
          <w:sz w:val="26"/>
          <w:szCs w:val="26"/>
        </w:rPr>
        <w:t xml:space="preserve">         рассмотрев в порядке упрощенного производства материалы гражданского дела по иску </w:t>
      </w:r>
      <w:r w:rsidRPr="005A04A8">
        <w:rPr>
          <w:rFonts w:ascii="Times New Roman" w:hAnsi="Times New Roman" w:cs="Times New Roman"/>
          <w:sz w:val="26"/>
          <w:szCs w:val="26"/>
        </w:rPr>
        <w:t>Публичного акционерного общества «</w:t>
      </w:r>
      <w:r w:rsidRPr="005A04A8">
        <w:rPr>
          <w:rFonts w:ascii="Times New Roman" w:hAnsi="Times New Roman" w:cs="Times New Roman"/>
          <w:sz w:val="26"/>
          <w:szCs w:val="26"/>
        </w:rPr>
        <w:t>Совкомбанк</w:t>
      </w:r>
      <w:r w:rsidRPr="005A04A8">
        <w:rPr>
          <w:rFonts w:ascii="Times New Roman" w:hAnsi="Times New Roman" w:cs="Times New Roman"/>
          <w:sz w:val="26"/>
          <w:szCs w:val="26"/>
        </w:rPr>
        <w:t>» к Конышеву Георгию Викторовичу о взыскании задолженности по кредитному договору,</w:t>
      </w:r>
    </w:p>
    <w:p w:rsidR="00251AA7" w:rsidRPr="005A04A8" w:rsidP="00251AA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5A04A8">
        <w:rPr>
          <w:rFonts w:ascii="Times New Roman" w:hAnsi="Times New Roman" w:cs="Times New Roman"/>
          <w:sz w:val="26"/>
          <w:szCs w:val="26"/>
        </w:rPr>
        <w:t xml:space="preserve">         руководствуясь ст. 232.4 Гражданского процессуального кодекса Российской Федерации,</w:t>
      </w:r>
    </w:p>
    <w:p w:rsidR="00251AA7" w:rsidRPr="005A04A8" w:rsidP="00251AA7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4A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</w:t>
      </w:r>
      <w:r w:rsidRPr="005A04A8" w:rsidR="005A04A8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5A04A8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5A04A8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251AA7" w:rsidRPr="005A04A8" w:rsidP="00251AA7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A04A8">
        <w:rPr>
          <w:rFonts w:ascii="Times New Roman" w:hAnsi="Times New Roman" w:cs="Times New Roman"/>
          <w:sz w:val="26"/>
          <w:szCs w:val="26"/>
        </w:rPr>
        <w:tab/>
      </w:r>
    </w:p>
    <w:p w:rsidR="00251AA7" w:rsidRPr="005A04A8" w:rsidP="00251AA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5A04A8">
        <w:rPr>
          <w:rFonts w:ascii="Times New Roman" w:hAnsi="Times New Roman" w:cs="Times New Roman"/>
          <w:sz w:val="26"/>
          <w:szCs w:val="26"/>
        </w:rPr>
        <w:t xml:space="preserve">            и</w:t>
      </w:r>
      <w:r w:rsidRPr="005A04A8">
        <w:rPr>
          <w:rFonts w:ascii="Times New Roman" w:hAnsi="Times New Roman" w:cs="Times New Roman"/>
          <w:sz w:val="26"/>
          <w:szCs w:val="26"/>
        </w:rPr>
        <w:t xml:space="preserve">сковые требования </w:t>
      </w:r>
      <w:r w:rsidRPr="005A04A8">
        <w:rPr>
          <w:rFonts w:ascii="Times New Roman" w:hAnsi="Times New Roman" w:cs="Times New Roman"/>
          <w:sz w:val="26"/>
          <w:szCs w:val="26"/>
        </w:rPr>
        <w:t xml:space="preserve">Публичного акционерного </w:t>
      </w:r>
      <w:r w:rsidRPr="005A04A8">
        <w:rPr>
          <w:rFonts w:ascii="Times New Roman" w:hAnsi="Times New Roman" w:cs="Times New Roman"/>
          <w:sz w:val="26"/>
          <w:szCs w:val="26"/>
        </w:rPr>
        <w:t>общеста</w:t>
      </w:r>
      <w:r w:rsidRPr="005A04A8">
        <w:rPr>
          <w:rFonts w:ascii="Times New Roman" w:hAnsi="Times New Roman" w:cs="Times New Roman"/>
          <w:sz w:val="26"/>
          <w:szCs w:val="26"/>
        </w:rPr>
        <w:t xml:space="preserve"> «</w:t>
      </w:r>
      <w:r w:rsidRPr="005A04A8">
        <w:rPr>
          <w:rFonts w:ascii="Times New Roman" w:hAnsi="Times New Roman" w:cs="Times New Roman"/>
          <w:sz w:val="26"/>
          <w:szCs w:val="26"/>
        </w:rPr>
        <w:t>Совкомбанк</w:t>
      </w:r>
      <w:r w:rsidRPr="005A04A8">
        <w:rPr>
          <w:rFonts w:ascii="Times New Roman" w:hAnsi="Times New Roman" w:cs="Times New Roman"/>
          <w:sz w:val="26"/>
          <w:szCs w:val="26"/>
        </w:rPr>
        <w:t xml:space="preserve">» к Конышеву Георгию Викторовичу о взыскании задолженности по кредитному договору </w:t>
      </w:r>
      <w:r w:rsidRPr="005A04A8">
        <w:rPr>
          <w:rFonts w:ascii="Times New Roman" w:hAnsi="Times New Roman" w:cs="Times New Roman"/>
          <w:sz w:val="26"/>
          <w:szCs w:val="26"/>
        </w:rPr>
        <w:t>удовлетворить.</w:t>
      </w:r>
    </w:p>
    <w:p w:rsidR="00C47695" w:rsidRPr="005A04A8" w:rsidP="00251AA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5A04A8">
        <w:rPr>
          <w:rFonts w:ascii="Times New Roman" w:hAnsi="Times New Roman" w:cs="Times New Roman"/>
          <w:sz w:val="26"/>
          <w:szCs w:val="26"/>
        </w:rPr>
        <w:t xml:space="preserve">           Взыскать с </w:t>
      </w:r>
      <w:r w:rsidRPr="005A04A8">
        <w:rPr>
          <w:rFonts w:ascii="Times New Roman" w:hAnsi="Times New Roman" w:cs="Times New Roman"/>
          <w:sz w:val="26"/>
          <w:szCs w:val="26"/>
        </w:rPr>
        <w:t xml:space="preserve">Конышева Георгия Викторовича, </w:t>
      </w:r>
      <w:r w:rsidR="008D6108">
        <w:rPr>
          <w:rFonts w:ascii="Times New Roman" w:hAnsi="Times New Roman" w:cs="Times New Roman"/>
          <w:sz w:val="26"/>
          <w:szCs w:val="26"/>
        </w:rPr>
        <w:t>*</w:t>
      </w:r>
      <w:r w:rsidRPr="005A04A8">
        <w:rPr>
          <w:rFonts w:ascii="Times New Roman" w:hAnsi="Times New Roman" w:cs="Times New Roman"/>
          <w:sz w:val="26"/>
          <w:szCs w:val="26"/>
        </w:rPr>
        <w:t xml:space="preserve"> в пользу Публичного акционерного общества «</w:t>
      </w:r>
      <w:r w:rsidRPr="005A04A8">
        <w:rPr>
          <w:rFonts w:ascii="Times New Roman" w:hAnsi="Times New Roman" w:cs="Times New Roman"/>
          <w:sz w:val="26"/>
          <w:szCs w:val="26"/>
        </w:rPr>
        <w:t>Совкомбанк</w:t>
      </w:r>
      <w:r w:rsidRPr="005A04A8">
        <w:rPr>
          <w:rFonts w:ascii="Times New Roman" w:hAnsi="Times New Roman" w:cs="Times New Roman"/>
          <w:sz w:val="26"/>
          <w:szCs w:val="26"/>
        </w:rPr>
        <w:t>» (ИНН 4401116480) задолженность по кредитному договору №18+8835/00000/400195(5044202716) от 16.03.2018 в размере 2867 (две тысячи восемьсот шестьдесят семь) рублей 88 копеек.</w:t>
      </w:r>
    </w:p>
    <w:p w:rsidR="005A04A8" w:rsidRPr="005A04A8" w:rsidP="005A0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04A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A04A8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в исполнение не приводить в связи с выплатой ответчиком суммы в полном объеме - квитанция по операции от 07.05.2024 на сумму 2900 (две тысячи девятьсот) рублей 00 копеек.</w:t>
      </w:r>
    </w:p>
    <w:p w:rsidR="00C47695" w:rsidRPr="005A04A8" w:rsidP="00251AA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5A04A8">
        <w:rPr>
          <w:rFonts w:ascii="Times New Roman" w:hAnsi="Times New Roman" w:cs="Times New Roman"/>
          <w:sz w:val="26"/>
          <w:szCs w:val="26"/>
        </w:rPr>
        <w:t xml:space="preserve">           Взыскать с Конышева Георгия Викторовича, </w:t>
      </w:r>
      <w:r w:rsidR="008D6108">
        <w:rPr>
          <w:rFonts w:ascii="Times New Roman" w:hAnsi="Times New Roman" w:cs="Times New Roman"/>
          <w:sz w:val="26"/>
          <w:szCs w:val="26"/>
        </w:rPr>
        <w:t>*</w:t>
      </w:r>
      <w:r w:rsidRPr="005A04A8">
        <w:rPr>
          <w:rFonts w:ascii="Times New Roman" w:hAnsi="Times New Roman" w:cs="Times New Roman"/>
          <w:sz w:val="26"/>
          <w:szCs w:val="26"/>
        </w:rPr>
        <w:t xml:space="preserve"> в пользу Публичного акционерного общества «</w:t>
      </w:r>
      <w:r w:rsidRPr="005A04A8">
        <w:rPr>
          <w:rFonts w:ascii="Times New Roman" w:hAnsi="Times New Roman" w:cs="Times New Roman"/>
          <w:sz w:val="26"/>
          <w:szCs w:val="26"/>
        </w:rPr>
        <w:t>Совкомбанк</w:t>
      </w:r>
      <w:r w:rsidRPr="005A04A8">
        <w:rPr>
          <w:rFonts w:ascii="Times New Roman" w:hAnsi="Times New Roman" w:cs="Times New Roman"/>
          <w:sz w:val="26"/>
          <w:szCs w:val="26"/>
        </w:rPr>
        <w:t>» (ИНН 4401116480) сумму уплаченной государственной пошлины в размере 400 (четыреста) рублей 00 копеек.</w:t>
      </w:r>
    </w:p>
    <w:p w:rsidR="00251AA7" w:rsidRPr="005A04A8" w:rsidP="00251AA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5A04A8">
        <w:rPr>
          <w:rFonts w:ascii="Times New Roman" w:hAnsi="Times New Roman" w:cs="Times New Roman"/>
          <w:sz w:val="26"/>
          <w:szCs w:val="26"/>
        </w:rPr>
        <w:t xml:space="preserve">           По заявлению лиц, участвующих в деле, их представителей или в случае подачи апелляционных жалобы, представления по делу, рассматриваемому в порядке упрощенного производства, суд составляет мотивированное решение. 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5A04A8" w:rsidRPr="005A04A8" w:rsidP="00251AA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5A04A8">
        <w:rPr>
          <w:rFonts w:ascii="Times New Roman" w:hAnsi="Times New Roman" w:cs="Times New Roman"/>
          <w:sz w:val="26"/>
          <w:szCs w:val="26"/>
        </w:rPr>
        <w:t xml:space="preserve">           Решение может быть обжаловано в Когалымский городской суд через мир</w:t>
      </w:r>
      <w:r w:rsidRPr="005A04A8">
        <w:rPr>
          <w:rFonts w:ascii="Times New Roman" w:hAnsi="Times New Roman" w:cs="Times New Roman"/>
          <w:sz w:val="26"/>
          <w:szCs w:val="26"/>
        </w:rPr>
        <w:t>ового судью судебного участка №3</w:t>
      </w:r>
      <w:r w:rsidRPr="005A04A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округа-Югры 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форме.</w:t>
      </w:r>
    </w:p>
    <w:p w:rsidR="005A04A8" w:rsidP="00251AA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5A04A8">
        <w:rPr>
          <w:rFonts w:ascii="Times New Roman" w:hAnsi="Times New Roman" w:cs="Times New Roman"/>
          <w:sz w:val="26"/>
          <w:szCs w:val="26"/>
        </w:rPr>
        <w:t xml:space="preserve">           Миро</w:t>
      </w:r>
      <w:r>
        <w:rPr>
          <w:rFonts w:ascii="Times New Roman" w:hAnsi="Times New Roman" w:cs="Times New Roman"/>
          <w:sz w:val="26"/>
          <w:szCs w:val="26"/>
        </w:rPr>
        <w:t xml:space="preserve">вой судья  </w:t>
      </w:r>
      <w:r w:rsidRPr="005A04A8">
        <w:rPr>
          <w:rFonts w:ascii="Times New Roman" w:hAnsi="Times New Roman" w:cs="Times New Roman"/>
          <w:sz w:val="26"/>
          <w:szCs w:val="26"/>
        </w:rPr>
        <w:t xml:space="preserve">       </w:t>
      </w:r>
      <w:r w:rsidRPr="005A04A8">
        <w:rPr>
          <w:rFonts w:ascii="Times New Roman" w:hAnsi="Times New Roman" w:cs="Times New Roman"/>
          <w:sz w:val="26"/>
          <w:szCs w:val="26"/>
        </w:rPr>
        <w:t>подпись</w:t>
      </w:r>
      <w:r w:rsidRPr="005A04A8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5A04A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A04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5A04A8">
        <w:rPr>
          <w:rFonts w:ascii="Times New Roman" w:hAnsi="Times New Roman" w:cs="Times New Roman"/>
          <w:sz w:val="26"/>
          <w:szCs w:val="26"/>
        </w:rPr>
        <w:t>Н.В.</w:t>
      </w:r>
      <w:r w:rsidR="002B5BB9">
        <w:rPr>
          <w:rFonts w:ascii="Times New Roman" w:hAnsi="Times New Roman" w:cs="Times New Roman"/>
          <w:sz w:val="26"/>
          <w:szCs w:val="26"/>
        </w:rPr>
        <w:t>Олькова</w:t>
      </w:r>
    </w:p>
    <w:p w:rsidR="002B5BB9" w:rsidP="00251AA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5A04A8" w:rsidRPr="002B5BB9" w:rsidP="00251AA7">
      <w:pPr>
        <w:pStyle w:val="NoSpacing"/>
        <w:jc w:val="both"/>
        <w:rPr>
          <w:rFonts w:ascii="Times New Roman" w:hAnsi="Times New Roman" w:cs="Times New Roman"/>
        </w:rPr>
      </w:pPr>
      <w:r w:rsidRPr="002B5BB9">
        <w:rPr>
          <w:rFonts w:ascii="Times New Roman" w:hAnsi="Times New Roman" w:cs="Times New Roman"/>
        </w:rPr>
        <w:t>Подлинник находится в материалах гражданского дела №2-876-1703/2024</w:t>
      </w:r>
    </w:p>
    <w:p w:rsidR="00683AB5"/>
    <w:sectPr w:rsidSect="005A04A8">
      <w:footerReference w:type="default" r:id="rId4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50278277"/>
      <w:docPartObj>
        <w:docPartGallery w:val="Page Numbers (Bottom of Page)"/>
        <w:docPartUnique/>
      </w:docPartObj>
    </w:sdtPr>
    <w:sdtContent>
      <w:p w:rsidR="005A04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04A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A7"/>
    <w:rsid w:val="00251AA7"/>
    <w:rsid w:val="002B5BB9"/>
    <w:rsid w:val="004B4954"/>
    <w:rsid w:val="005A04A8"/>
    <w:rsid w:val="00683AB5"/>
    <w:rsid w:val="00763687"/>
    <w:rsid w:val="008D6108"/>
    <w:rsid w:val="00C4769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C6983B7-425D-46F3-9DD3-282AB4B6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695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AA7"/>
    <w:pPr>
      <w:spacing w:after="0" w:line="240" w:lineRule="auto"/>
    </w:pPr>
    <w:rPr>
      <w:rFonts w:eastAsiaTheme="minorEastAsia"/>
      <w:lang w:eastAsia="ru-RU"/>
    </w:rPr>
  </w:style>
  <w:style w:type="paragraph" w:styleId="Header">
    <w:name w:val="header"/>
    <w:basedOn w:val="Normal"/>
    <w:link w:val="a"/>
    <w:uiPriority w:val="99"/>
    <w:semiHidden/>
    <w:unhideWhenUsed/>
    <w:rsid w:val="005A0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5A04A8"/>
    <w:rPr>
      <w:rFonts w:eastAsiaTheme="minorEastAsia"/>
      <w:lang w:eastAsia="ru-RU"/>
    </w:rPr>
  </w:style>
  <w:style w:type="paragraph" w:styleId="Footer">
    <w:name w:val="footer"/>
    <w:basedOn w:val="Normal"/>
    <w:link w:val="a0"/>
    <w:uiPriority w:val="99"/>
    <w:unhideWhenUsed/>
    <w:rsid w:val="005A0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5A04A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